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CellSpacing w:w="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306BA3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6BA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left:0;text-align:left;margin-left:54pt;margin-top:40.35pt;width:154.5pt;height:0;z-index:251668480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</w:tcPr>
          <w:p w:rsidR="00F63F35" w:rsidRPr="00F63F35" w:rsidRDefault="00306BA3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06BA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 id="_x0000_s1048" type="#_x0000_t32" style="position:absolute;left:0;text-align:left;margin-left:70.15pt;margin-top:1.25pt;width:55.95pt;height:0;z-index:251669504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/BPTNTKQ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4_name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TỪ CHỐI TIẾP NHẬN GIẢI QUYẾT HỒ SƠ</w:t>
      </w:r>
      <w:bookmarkEnd w:id="0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B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ộ 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phận Tiếp nhận và Trả kết quả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: </w:t>
      </w:r>
      <w:r w:rsidRPr="00F63F35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</w:rPr>
        <w:t>Sở Nội vụ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Tiếp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nhận hồ sơ của: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Địa chỉ: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 Email: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…………………………………..…..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Nội dung yêu cầu giải quyết: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Qua xem xét, Trung tâm Phục vụ hành chính công/Bộ phận Tiếp nhận và Trả kết quả thông báo không tiếp nhận, giải quyết hồ sơ này với lý do cụ thể như sau: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  <w:t>……………………………………………………………………………………………………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  <w:t>……………………………………………………………………………………………………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  <w:t>……………………………………………………………………………………………………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Xin thông báo cho Ông/Bà được biết và thực hiện./.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97"/>
        <w:gridCol w:w="4591"/>
      </w:tblGrid>
      <w:tr w:rsidR="00F63F35" w:rsidRPr="00F63F35" w:rsidTr="00D06B7A">
        <w:trPr>
          <w:tblCellSpacing w:w="0" w:type="dxa"/>
        </w:trPr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NỘP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ý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và ghi rõ họ tên)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TIẾP NHẬN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ý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và ghi rõ họ tên)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ố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của Người tiếp nhận hồ sơ nếu là biểu mẫu điện tử)</w:t>
            </w:r>
          </w:p>
        </w:tc>
      </w:tr>
    </w:tbl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vi-VN"/>
        </w:rPr>
        <w:t>Ghi chú: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 Trường hợp chưa thiết lập được Hệ thống thông tin một cửa điện tử, Phiếu được lập thành 2 liên; một liên giao cho tổ chức, cá nhân nộp hồ sơ trong trường hợp nộp trực tiếp, nộp qua dịch vụ bưu ch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í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nh công ích theo Quyết định số 45/2016/QĐ-TTg; một liên được lưu tại Trung tâm Phục vụ hành chính công/B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ộ 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phận Tiếp nhận và Trả kết quả.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sectPr w:rsidR="00F63F35" w:rsidRPr="00F63F35" w:rsidSect="00EB28D3"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E37" w:rsidRDefault="00574E37" w:rsidP="00006260">
      <w:pPr>
        <w:spacing w:after="0" w:line="240" w:lineRule="auto"/>
      </w:pPr>
      <w:r>
        <w:separator/>
      </w:r>
    </w:p>
  </w:endnote>
  <w:endnote w:type="continuationSeparator" w:id="1">
    <w:p w:rsidR="00574E37" w:rsidRDefault="00574E37" w:rsidP="0000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E37" w:rsidRDefault="00574E37" w:rsidP="00006260">
      <w:pPr>
        <w:spacing w:after="0" w:line="240" w:lineRule="auto"/>
      </w:pPr>
      <w:r>
        <w:separator/>
      </w:r>
    </w:p>
  </w:footnote>
  <w:footnote w:type="continuationSeparator" w:id="1">
    <w:p w:rsidR="00574E37" w:rsidRDefault="00574E37" w:rsidP="000062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006260"/>
    <w:rsid w:val="00306BA3"/>
    <w:rsid w:val="00574E37"/>
    <w:rsid w:val="0067713D"/>
    <w:rsid w:val="00B54457"/>
    <w:rsid w:val="00E53128"/>
    <w:rsid w:val="00EB28D3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8"/>
        <o:r id="V:Rule4" type="connector" idref="#_x0000_s104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2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2023-04-18T08:29:00Z</dcterms:created>
  <dcterms:modified xsi:type="dcterms:W3CDTF">2024-05-29T08:13:00Z</dcterms:modified>
</cp:coreProperties>
</file>